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4DAA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苗木采购询价公告</w:t>
      </w:r>
    </w:p>
    <w:p w14:paraId="00E91763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A86E7A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因开展“拉萨市当热路（力泰广场）-岗堆路（纳金大桥）绿化提升改造示范项目”植苗需求，现需对采购苗木进行市场行情询价，苗木采购询价公告在西藏林业信息网公示，公告如下：</w:t>
      </w:r>
    </w:p>
    <w:p w14:paraId="7D72A4BF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资质要求：具有《林木种子生产经营许可证》，具有独立承担民事责任的能力，营业执照经工商系统查询合法有效，近三年无违法、失信行为。</w:t>
      </w:r>
    </w:p>
    <w:p w14:paraId="304912CE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苗木要求：苗木为Ⅰ级苗且为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无检疫病虫害优良苗木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E1F43B2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1F05A808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最高限价：835636.00元。</w:t>
      </w:r>
    </w:p>
    <w:p w14:paraId="2B52E792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报价要求：报价为到场地价格，需开具有效增值税发票。本次清单苗木不是指一个批次集中供货，而是分N批次，需组合配苗发货，数量按实际验收合格苗木结算。</w:t>
      </w:r>
    </w:p>
    <w:p w14:paraId="0EEAF18E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报价方式：现场报价（报价地址：西藏拉萨市柳梧新区柳梧街道桑达村西藏自治区林木科学研究院内）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A37CC80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提交截止时间：报价截止时间202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日18:00（北京时间），逾期收到的或不符合规定的报价文件拒不接受。</w:t>
      </w:r>
    </w:p>
    <w:p w14:paraId="2A3359C8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询价苗木品种、规格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及单价最高限价</w:t>
      </w:r>
      <w:r>
        <w:rPr>
          <w:rFonts w:hint="eastAsia" w:ascii="仿宋" w:hAnsi="仿宋" w:eastAsia="仿宋" w:cs="仿宋"/>
          <w:sz w:val="32"/>
          <w:szCs w:val="32"/>
        </w:rPr>
        <w:t>详见附件。</w:t>
      </w:r>
    </w:p>
    <w:p w14:paraId="5C9672B9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供应商确定方式，按照单价最底价确定一至多个供应商。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8062F2D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对本次询价有所疑问的，请按以下方式咨询。</w:t>
      </w:r>
    </w:p>
    <w:p w14:paraId="45081C7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（1）采购人信息</w:t>
      </w:r>
    </w:p>
    <w:p w14:paraId="64B8B97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名称：西藏自治区林木科学研究院</w:t>
      </w:r>
    </w:p>
    <w:p w14:paraId="6E7F00D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地址：西藏拉萨市柳梧新区柳梧街道桑达村</w:t>
      </w:r>
    </w:p>
    <w:p w14:paraId="1FB9D64B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土旦江层 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7789004324</w:t>
      </w:r>
    </w:p>
    <w:p w14:paraId="4B63D87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（2）项目联系方式</w:t>
      </w:r>
    </w:p>
    <w:p w14:paraId="7E46261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名称：采购</w:t>
      </w:r>
      <w:r>
        <w:rPr>
          <w:rFonts w:hint="eastAsia" w:ascii="仿宋" w:hAnsi="仿宋" w:eastAsia="仿宋" w:cs="仿宋"/>
          <w:sz w:val="32"/>
          <w:szCs w:val="32"/>
        </w:rPr>
        <w:t>拉萨市当热路（力泰广场）-岗堆路（纳金大桥）绿化提升改造示范项目</w:t>
      </w:r>
      <w:r>
        <w:rPr>
          <w:rFonts w:hint="eastAsia" w:ascii="仿宋_GB2312" w:eastAsia="仿宋_GB2312"/>
          <w:sz w:val="32"/>
          <w:szCs w:val="32"/>
        </w:rPr>
        <w:t>组</w:t>
      </w:r>
    </w:p>
    <w:p w14:paraId="4B9EA0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地址：西藏拉萨市城关区</w:t>
      </w:r>
    </w:p>
    <w:p w14:paraId="5CC66C8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李耀海 </w:t>
      </w:r>
      <w:r>
        <w:rPr>
          <w:rFonts w:hint="eastAsia" w:ascii="仿宋_GB2312" w:eastAsia="仿宋_GB2312"/>
          <w:sz w:val="32"/>
          <w:szCs w:val="32"/>
        </w:rPr>
        <w:t>17789905981</w:t>
      </w:r>
    </w:p>
    <w:p w14:paraId="412911A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附件：采购需求及询价表</w:t>
      </w:r>
    </w:p>
    <w:p w14:paraId="2C75AAAC">
      <w:pPr>
        <w:rPr>
          <w:rFonts w:ascii="仿宋_GB2312" w:eastAsia="仿宋_GB2312"/>
          <w:sz w:val="32"/>
          <w:szCs w:val="32"/>
        </w:rPr>
      </w:pPr>
    </w:p>
    <w:p w14:paraId="0598C7B6">
      <w:pPr>
        <w:rPr>
          <w:rFonts w:ascii="仿宋_GB2312" w:eastAsia="仿宋_GB2312"/>
          <w:sz w:val="32"/>
          <w:szCs w:val="32"/>
        </w:rPr>
      </w:pPr>
    </w:p>
    <w:p w14:paraId="2FD9BF70"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西藏自治区林木科学研究院</w:t>
      </w:r>
    </w:p>
    <w:p w14:paraId="29174A92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3DCA08C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541F4970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203DDEAA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29306251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3398959F">
      <w:pPr>
        <w:jc w:val="center"/>
        <w:rPr>
          <w:rFonts w:hint="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2E41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采购需求及询价表</w:t>
      </w:r>
    </w:p>
    <w:p w14:paraId="1B08120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（公司名称）：</w:t>
      </w:r>
    </w:p>
    <w:p w14:paraId="18E4EB90">
      <w:pPr>
        <w:ind w:firstLine="64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因工作需要，需采购一批苗木（见下表），现向贵公司询价，如有供货意向，请贵公司于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日18:00前，将询价单发送至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,联系人：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土旦江层</w:t>
      </w:r>
      <w:r>
        <w:rPr>
          <w:rFonts w:hint="eastAsia" w:ascii="仿宋" w:hAnsi="仿宋" w:eastAsia="仿宋" w:cs="仿宋"/>
          <w:sz w:val="32"/>
          <w:szCs w:val="32"/>
        </w:rPr>
        <w:t>，电话：17789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004324</w:t>
      </w:r>
    </w:p>
    <w:tbl>
      <w:tblPr>
        <w:tblStyle w:val="2"/>
        <w:tblpPr w:leftFromText="180" w:rightFromText="180" w:vertAnchor="text" w:horzAnchor="page" w:tblpXSpec="center" w:tblpY="534"/>
        <w:tblOverlap w:val="never"/>
        <w:tblW w:w="49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47"/>
        <w:gridCol w:w="684"/>
        <w:gridCol w:w="867"/>
        <w:gridCol w:w="1115"/>
        <w:gridCol w:w="1058"/>
        <w:gridCol w:w="870"/>
        <w:gridCol w:w="1002"/>
        <w:gridCol w:w="861"/>
        <w:gridCol w:w="1140"/>
        <w:gridCol w:w="1199"/>
        <w:gridCol w:w="1258"/>
        <w:gridCol w:w="2267"/>
      </w:tblGrid>
      <w:tr w14:paraId="3A6E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C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5A88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7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材料名称及规格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（cm）</w:t>
            </w:r>
          </w:p>
        </w:tc>
        <w:tc>
          <w:tcPr>
            <w:tcW w:w="3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3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1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898E">
            <w:pPr>
              <w:jc w:val="center"/>
              <w:rPr>
                <w:rFonts w:hint="eastAsia" w:ascii="Calibri" w:hAnsi="Calibri" w:eastAsia="宋体" w:cs="Microsoft Himalay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单价最高限价（元</w:t>
            </w:r>
            <w:r>
              <w:rPr>
                <w:rFonts w:hint="eastAsia"/>
                <w:b/>
                <w:sz w:val="24"/>
                <w:lang w:val="en-US" w:eastAsia="zh-CN"/>
              </w:rPr>
              <w:t>/株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F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B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34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A142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FD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5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4B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胸径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F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地径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D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E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冠幅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E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土球</w:t>
            </w:r>
          </w:p>
        </w:tc>
        <w:tc>
          <w:tcPr>
            <w:tcW w:w="3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0A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D5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FF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45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DF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34617">
            <w:pPr>
              <w:jc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B8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96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E60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紫丁香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90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20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74C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≥250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E6E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≥150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C68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EC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EB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BA18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663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E5E31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FDBAF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92F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半冠栽植，姿态优美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138E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59E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E50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西府海棠 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ADD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23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259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≥250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0EA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≥150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85E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A62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BB9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13B9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754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D083A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FADBC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34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半冠栽植，姿态优美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36F6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74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6D2E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金枝槐 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EA4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86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F8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≥500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E01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≥200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F76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AF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B7C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3DFB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858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73607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BECD3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B3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半冠栽植，姿态优美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5230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35A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94AC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金叶榆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2F5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B0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F5E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≥500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D7E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≥200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7A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837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45D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C9D1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12BCC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726D0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5031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半冠栽植，姿态优美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6EC9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730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E72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贴梗海棠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63A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4B8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4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6FE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1BB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449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539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3EE3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5.0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4B3FE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848AB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D9C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袋苗，36株/平方米。</w:t>
            </w:r>
          </w:p>
        </w:tc>
      </w:tr>
      <w:tr w14:paraId="2953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E0C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66A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雪松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4F9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759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72B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≥400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004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≥200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6D4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F20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902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EEAC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676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512BB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BF9EF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AED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树形笔直，枝下高＞60，姿态优美。</w:t>
            </w:r>
          </w:p>
        </w:tc>
      </w:tr>
      <w:tr w14:paraId="3625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5B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FE0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大叶女贞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6EC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515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61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≥500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2BF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≥150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82C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E6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0E9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DEAB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754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51679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B59B5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861E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枝下高&gt;250,半冠栽植，姿态优美</w:t>
            </w:r>
            <w:r>
              <w:rPr>
                <w:rFonts w:hint="eastAsia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0B35A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484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CA78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圆柏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A6BA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FD04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4D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87F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60-80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CF2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825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E7B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570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21EE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112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C9832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E3C5D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598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姿态优美。</w:t>
            </w:r>
          </w:p>
        </w:tc>
      </w:tr>
      <w:tr w14:paraId="75C0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0DF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801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造型龙柏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3439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D92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23E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≥300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0C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≥180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6B3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FA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ABC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4955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2600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63405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CE883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C32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宝瓶造型，姿态优美</w:t>
            </w:r>
            <w:r>
              <w:rPr>
                <w:rFonts w:hint="eastAsia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 w14:paraId="44A9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435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276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侧柏球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542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2F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722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23B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AC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2E7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514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315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09D2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234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8FE0E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FB281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C00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姿态优美。</w:t>
            </w:r>
          </w:p>
        </w:tc>
      </w:tr>
      <w:tr w14:paraId="5F3F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66D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BF7F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侧柏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3ADE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91AA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26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165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5B5E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CA68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4D0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55540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1CD7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4.5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B0706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93B05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FB2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袋苗，36株/平方米。</w:t>
            </w:r>
          </w:p>
        </w:tc>
      </w:tr>
      <w:tr w14:paraId="7BE3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CD5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BB06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小叶黄杨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27E7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A3D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88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FF2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2121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899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78C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04F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3.7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AF049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BFA42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059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袋苗，3-5分枝以上/株，36株/平方米。</w:t>
            </w:r>
          </w:p>
        </w:tc>
      </w:tr>
      <w:tr w14:paraId="4152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D4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2F94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树状月季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E17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EDD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7C3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CEF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60-80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E7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C1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B7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9928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676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3A980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AB26B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9579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姿态优美。</w:t>
            </w:r>
          </w:p>
        </w:tc>
      </w:tr>
      <w:tr w14:paraId="7C19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B2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077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金姬小蜡球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2277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E7A4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67A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24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≥120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29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E4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820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175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828A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680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45146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FE8F1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A99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姿态优美。</w:t>
            </w:r>
          </w:p>
        </w:tc>
      </w:tr>
      <w:tr w14:paraId="064E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DD9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1E2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爬藤月季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41F9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3A45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7D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≥200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3014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636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BF0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EEB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456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636C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2517A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8CE48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AB0F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姿态优美。</w:t>
            </w:r>
          </w:p>
        </w:tc>
      </w:tr>
      <w:tr w14:paraId="0E5C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3A8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B844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月季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A55F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E34E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18E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754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5621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754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D1B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86B5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4.7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C0A5D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9366E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6D6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袋苗，36株/平方米。</w:t>
            </w:r>
          </w:p>
        </w:tc>
      </w:tr>
      <w:tr w14:paraId="3B41B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EF0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505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紫叶矮樱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C515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CCAF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A29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F86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0236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804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BBD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3D3D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5.2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34CE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E5EF8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9879B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袋苗，3-5分枝以上/株，36株/平方米。</w:t>
            </w:r>
          </w:p>
        </w:tc>
      </w:tr>
      <w:tr w14:paraId="09C6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431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52A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连翘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D35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BBC7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316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F87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150D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C94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70F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1440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9C1C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5DA2E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60495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29B0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袋苗，3-5分枝以上/株，36株/平方米。</w:t>
            </w:r>
          </w:p>
        </w:tc>
      </w:tr>
      <w:tr w14:paraId="0BD4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DA0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E27F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黄刺玫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104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3A5A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D57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FEE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FA64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A27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F2F39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A46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5.2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8128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CCB9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D44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袋苗，36株/平方米。</w:t>
            </w:r>
          </w:p>
        </w:tc>
      </w:tr>
      <w:tr w14:paraId="00C6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64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822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洒金柏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2A9E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DAF4F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874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40-50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A9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601B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9B6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C177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DDF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D7F5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25F1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D2B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袋苗，36株/平方米。</w:t>
            </w:r>
          </w:p>
        </w:tc>
      </w:tr>
      <w:tr w14:paraId="076F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7A4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D86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红叶李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6045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F06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71B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40-50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1E1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A6C1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C6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6602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1000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68ED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4.02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D558A">
            <w:pPr>
              <w:spacing w:line="36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7FD1">
            <w:pPr>
              <w:spacing w:line="36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1E4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??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袋苗，36株/平方米。</w:t>
            </w:r>
          </w:p>
        </w:tc>
      </w:tr>
      <w:tr w14:paraId="35375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74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41B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总计（</w:t>
            </w:r>
            <w:r>
              <w:rPr>
                <w:rFonts w:hint="eastAsia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大写</w:t>
            </w: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2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DF74A">
            <w:pPr>
              <w:spacing w:line="360" w:lineRule="auto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6B5DFF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收货地点：拉萨市</w:t>
      </w:r>
      <w:r>
        <w:rPr>
          <w:rFonts w:hint="eastAsia"/>
          <w:sz w:val="24"/>
          <w:lang w:val="en-US" w:eastAsia="zh-CN"/>
        </w:rPr>
        <w:t>城关区纳金路段</w:t>
      </w:r>
      <w:r>
        <w:rPr>
          <w:rFonts w:hint="eastAsia"/>
          <w:sz w:val="24"/>
        </w:rPr>
        <w:t>；供货时间：</w:t>
      </w:r>
      <w:r>
        <w:rPr>
          <w:rFonts w:hint="eastAsia"/>
          <w:sz w:val="24"/>
          <w:u w:val="single"/>
        </w:rPr>
        <w:t>待定</w:t>
      </w:r>
    </w:p>
    <w:p w14:paraId="35928887">
      <w:pPr>
        <w:rPr>
          <w:rFonts w:hint="eastAsia"/>
          <w:sz w:val="24"/>
          <w:u w:val="single"/>
        </w:rPr>
      </w:pPr>
    </w:p>
    <w:p w14:paraId="1726D3D8">
      <w:pPr>
        <w:rPr>
          <w:rFonts w:hint="eastAsia"/>
          <w:sz w:val="24"/>
          <w:u w:val="single"/>
        </w:rPr>
      </w:pPr>
    </w:p>
    <w:p w14:paraId="3BCD471C">
      <w:pPr>
        <w:ind w:firstLine="8160" w:firstLineChars="3400"/>
        <w:rPr>
          <w:rFonts w:hint="eastAsia"/>
          <w:sz w:val="24"/>
        </w:rPr>
      </w:pPr>
      <w:r>
        <w:rPr>
          <w:rFonts w:hint="eastAsia"/>
          <w:sz w:val="24"/>
        </w:rPr>
        <w:t>单位名称（盖章）：</w:t>
      </w:r>
    </w:p>
    <w:p w14:paraId="2C728262">
      <w:pPr>
        <w:ind w:firstLine="8160" w:firstLineChars="3400"/>
        <w:rPr>
          <w:rFonts w:hint="eastAsia"/>
          <w:sz w:val="24"/>
        </w:rPr>
      </w:pPr>
      <w:r>
        <w:rPr>
          <w:rFonts w:hint="eastAsia"/>
          <w:sz w:val="24"/>
        </w:rPr>
        <w:t>联系人及联系方式：</w:t>
      </w:r>
    </w:p>
    <w:p w14:paraId="68CB92DB">
      <w:pPr>
        <w:ind w:left="4070" w:leftChars="1938" w:firstLine="360" w:firstLineChars="150"/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>年  月   日</w:t>
      </w:r>
    </w:p>
    <w:p w14:paraId="32457089">
      <w:pPr>
        <w:rPr>
          <w:rFonts w:hint="eastAsia"/>
          <w:sz w:val="24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D6A47"/>
    <w:multiLevelType w:val="singleLevel"/>
    <w:tmpl w:val="7F5D6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WEyNmViZTQ0MTlkZjkzMjRmOGQxNDMzOGU1ZWUifQ=="/>
  </w:docVars>
  <w:rsids>
    <w:rsidRoot w:val="00000000"/>
    <w:rsid w:val="0E26072A"/>
    <w:rsid w:val="18597894"/>
    <w:rsid w:val="1AE310B2"/>
    <w:rsid w:val="1D3244B4"/>
    <w:rsid w:val="29D476E5"/>
    <w:rsid w:val="3291721F"/>
    <w:rsid w:val="32980292"/>
    <w:rsid w:val="3C246437"/>
    <w:rsid w:val="3CF61143"/>
    <w:rsid w:val="3D73413E"/>
    <w:rsid w:val="3FC714BD"/>
    <w:rsid w:val="455A06DD"/>
    <w:rsid w:val="46084CE9"/>
    <w:rsid w:val="4B431ED4"/>
    <w:rsid w:val="515B2E61"/>
    <w:rsid w:val="519136D9"/>
    <w:rsid w:val="60D7771F"/>
    <w:rsid w:val="647D3431"/>
    <w:rsid w:val="6C054D29"/>
    <w:rsid w:val="72BC0472"/>
    <w:rsid w:val="799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1240</Words>
  <Characters>1534</Characters>
  <Lines>0</Lines>
  <Paragraphs>0</Paragraphs>
  <TotalTime>11</TotalTime>
  <ScaleCrop>false</ScaleCrop>
  <LinksUpToDate>false</LinksUpToDate>
  <CharactersWithSpaces>1608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2024-08-21T14:40:00Z</dcterms:created>
  <dc:creator>PC</dc:creator>
  <cp:lastModifiedBy>་༒ཻ࿆Ꮮ࿆Ꭵ࿆u࿆.࿆ ࿆ 显༣</cp:lastModifiedBy>
  <cp:lastPrinted>2025-03-06T03:15:22Z</cp:lastPrinted>
  <dcterms:modified xsi:type="dcterms:W3CDTF">2025-03-06T03:27:04Z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BC1AF248B9154ADAA3251D1B56AB19FE_12</vt:lpwstr>
  </property>
  <property fmtid="{D5CDD505-2E9C-101B-9397-08002B2CF9AE}" pid="4" name="KSOTemplateDocerSaveRecord">
    <vt:lpwstr>eyJoZGlkIjoiYWVkOWEyNmViZTQ0MTlkZjkzMjRmOGQxNDMzOGU1ZWUiLCJ1c2VySWQiOiIxOTgxMDAzODQifQ==</vt:lpwstr>
  </property>
</Properties>
</file>